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2BD19E" w14:textId="77777777" w:rsidR="006F070A" w:rsidRDefault="00F131CF">
      <w:pPr>
        <w:pStyle w:val="Heading1"/>
        <w:contextualSpacing w:val="0"/>
      </w:pPr>
      <w:bookmarkStart w:id="0" w:name="_z1xymzbeulz3" w:colFirst="0" w:colLast="0"/>
      <w:bookmarkStart w:id="1" w:name="_GoBack"/>
      <w:bookmarkEnd w:id="0"/>
      <w:r>
        <w:t>Group Collaborative Assessment</w:t>
      </w:r>
    </w:p>
    <w:p w14:paraId="0515713F" w14:textId="77777777" w:rsidR="006F070A" w:rsidRDefault="00F131CF">
      <w:pPr>
        <w:pStyle w:val="Heading2"/>
        <w:spacing w:after="200"/>
        <w:contextualSpacing w:val="0"/>
      </w:pPr>
      <w:bookmarkStart w:id="2" w:name="_8nqg02fq2dku" w:colFirst="0" w:colLast="0"/>
      <w:bookmarkEnd w:id="2"/>
      <w:bookmarkEnd w:id="1"/>
      <w:r>
        <w:t>What is a collaborative assessment?</w:t>
      </w:r>
    </w:p>
    <w:p w14:paraId="22A61F02" w14:textId="77777777" w:rsidR="006F070A" w:rsidRDefault="00F131CF">
      <w:pPr>
        <w:spacing w:after="200"/>
      </w:pPr>
      <w:r>
        <w:t xml:space="preserve">Group collaborative assessment is when two or more learners attempt to assess some aspect or aspects of their own learning together. In other words, the focus in a collaborative assessment is on what the group thinks they have learned. </w:t>
      </w:r>
    </w:p>
    <w:p w14:paraId="5A004E24" w14:textId="77777777" w:rsidR="006F070A" w:rsidRDefault="00F131CF">
      <w:pPr>
        <w:pStyle w:val="Heading2"/>
        <w:spacing w:after="200"/>
        <w:contextualSpacing w:val="0"/>
      </w:pPr>
      <w:bookmarkStart w:id="3" w:name="_49zxxobcgsqe" w:colFirst="0" w:colLast="0"/>
      <w:bookmarkEnd w:id="3"/>
      <w:r>
        <w:t>Why do I have to do</w:t>
      </w:r>
      <w:r>
        <w:t xml:space="preserve"> this?</w:t>
      </w:r>
    </w:p>
    <w:p w14:paraId="58C2A0AE" w14:textId="77777777" w:rsidR="006F070A" w:rsidRDefault="00F131CF">
      <w:pPr>
        <w:spacing w:after="200"/>
      </w:pPr>
      <w:r>
        <w:t>Being able to conduct a group collaborative assessment is one of the requirements of the NZCALNE (</w:t>
      </w:r>
      <w:proofErr w:type="spellStart"/>
      <w:r>
        <w:t>Voc</w:t>
      </w:r>
      <w:proofErr w:type="spellEnd"/>
      <w:r>
        <w:t xml:space="preserve">). We can’t sign off on the whole qualification unless we see evidence that you can do this. </w:t>
      </w:r>
    </w:p>
    <w:p w14:paraId="3D9B18BD" w14:textId="77777777" w:rsidR="006F070A" w:rsidRDefault="00F131CF">
      <w:pPr>
        <w:spacing w:after="200"/>
      </w:pPr>
      <w:r>
        <w:t>You may do this as part of your regular practice anywa</w:t>
      </w:r>
      <w:r>
        <w:t xml:space="preserve">y. If you do, feel free to use your existing evidence. If not, you can use or adapt our format to generate the evidence that you need. </w:t>
      </w:r>
    </w:p>
    <w:p w14:paraId="0210E939" w14:textId="77777777" w:rsidR="006F070A" w:rsidRDefault="00F131CF">
      <w:pPr>
        <w:pStyle w:val="Heading2"/>
        <w:spacing w:after="200"/>
        <w:contextualSpacing w:val="0"/>
      </w:pPr>
      <w:bookmarkStart w:id="4" w:name="_42yb89qsknpi" w:colFirst="0" w:colLast="0"/>
      <w:bookmarkEnd w:id="4"/>
      <w:r>
        <w:t>What do I have to do?</w:t>
      </w:r>
    </w:p>
    <w:p w14:paraId="5DCFEC06" w14:textId="77777777" w:rsidR="006F070A" w:rsidRDefault="00F131CF">
      <w:pPr>
        <w:spacing w:after="200"/>
      </w:pPr>
      <w:r>
        <w:t xml:space="preserve">There are instructions below for yourself and your learners. Adapt the worksheet on the following </w:t>
      </w:r>
      <w:r>
        <w:t>page to fit your learners and teaching context.</w:t>
      </w:r>
    </w:p>
    <w:p w14:paraId="0C9E847E" w14:textId="77777777" w:rsidR="006F070A" w:rsidRDefault="00F131CF">
      <w:pPr>
        <w:pStyle w:val="Heading2"/>
        <w:spacing w:after="200"/>
        <w:contextualSpacing w:val="0"/>
      </w:pPr>
      <w:bookmarkStart w:id="5" w:name="_roxd66dcnzfq" w:colFirst="0" w:colLast="0"/>
      <w:bookmarkEnd w:id="5"/>
      <w:r>
        <w:t>Tutor Instructions</w:t>
      </w:r>
    </w:p>
    <w:p w14:paraId="384D85E1" w14:textId="77777777" w:rsidR="006F070A" w:rsidRDefault="00F131CF">
      <w:pPr>
        <w:numPr>
          <w:ilvl w:val="0"/>
          <w:numId w:val="3"/>
        </w:numPr>
        <w:spacing w:after="200"/>
        <w:ind w:hanging="360"/>
        <w:contextualSpacing/>
      </w:pPr>
      <w:r>
        <w:t>Choose two or three activities, goals or learning areas for the group to focus on.</w:t>
      </w:r>
    </w:p>
    <w:p w14:paraId="1115D3BF" w14:textId="77777777" w:rsidR="006F070A" w:rsidRDefault="00F131CF">
      <w:pPr>
        <w:numPr>
          <w:ilvl w:val="0"/>
          <w:numId w:val="3"/>
        </w:numPr>
        <w:spacing w:after="200"/>
        <w:ind w:hanging="360"/>
        <w:contextualSpacing/>
      </w:pPr>
      <w:r>
        <w:t>Record these on the group worksheet.</w:t>
      </w:r>
    </w:p>
    <w:p w14:paraId="0D68F30C" w14:textId="77777777" w:rsidR="006F070A" w:rsidRDefault="00F131CF">
      <w:pPr>
        <w:numPr>
          <w:ilvl w:val="0"/>
          <w:numId w:val="3"/>
        </w:numPr>
        <w:spacing w:after="200"/>
        <w:ind w:hanging="360"/>
        <w:contextualSpacing/>
      </w:pPr>
      <w:r>
        <w:t>Decide whether you need to facilitate the discussion or help recordin</w:t>
      </w:r>
      <w:r>
        <w:t>g the answers.</w:t>
      </w:r>
    </w:p>
    <w:p w14:paraId="0E40D0BB" w14:textId="77777777" w:rsidR="006F070A" w:rsidRDefault="00F131CF">
      <w:pPr>
        <w:numPr>
          <w:ilvl w:val="0"/>
          <w:numId w:val="3"/>
        </w:numPr>
        <w:spacing w:after="200"/>
        <w:ind w:hanging="360"/>
        <w:contextualSpacing/>
      </w:pPr>
      <w:r>
        <w:t xml:space="preserve">Explain the task to your learners. It should be a discussion. You should record the answers if writing is going to distract from the discussion. </w:t>
      </w:r>
    </w:p>
    <w:p w14:paraId="67944057" w14:textId="77777777" w:rsidR="006F070A" w:rsidRDefault="00F131CF">
      <w:pPr>
        <w:numPr>
          <w:ilvl w:val="0"/>
          <w:numId w:val="3"/>
        </w:numPr>
        <w:spacing w:after="200"/>
        <w:ind w:hanging="360"/>
        <w:contextualSpacing/>
      </w:pPr>
      <w:r>
        <w:t xml:space="preserve">Collect the evidence when they’re finished. </w:t>
      </w:r>
    </w:p>
    <w:p w14:paraId="3D754277" w14:textId="77777777" w:rsidR="006F070A" w:rsidRDefault="00F131CF">
      <w:pPr>
        <w:pStyle w:val="Heading2"/>
        <w:spacing w:after="200"/>
        <w:contextualSpacing w:val="0"/>
      </w:pPr>
      <w:bookmarkStart w:id="6" w:name="_8wy9583f57zt" w:colFirst="0" w:colLast="0"/>
      <w:bookmarkEnd w:id="6"/>
      <w:r>
        <w:t>Instructions for the group</w:t>
      </w:r>
    </w:p>
    <w:p w14:paraId="5683A88B" w14:textId="77777777" w:rsidR="006F070A" w:rsidRDefault="00F131CF">
      <w:pPr>
        <w:numPr>
          <w:ilvl w:val="0"/>
          <w:numId w:val="5"/>
        </w:numPr>
        <w:spacing w:after="200"/>
        <w:ind w:hanging="360"/>
        <w:contextualSpacing/>
      </w:pPr>
      <w:r>
        <w:t xml:space="preserve">Write the names of the </w:t>
      </w:r>
      <w:r>
        <w:t>people in your group in the box and the date</w:t>
      </w:r>
    </w:p>
    <w:p w14:paraId="13E5CA1F" w14:textId="77777777" w:rsidR="006F070A" w:rsidRDefault="00F131CF">
      <w:pPr>
        <w:numPr>
          <w:ilvl w:val="0"/>
          <w:numId w:val="5"/>
        </w:numPr>
        <w:spacing w:after="200"/>
        <w:ind w:hanging="360"/>
        <w:contextualSpacing/>
      </w:pPr>
      <w:r>
        <w:t>Read the questions and discuss what you think you have learned for each activity, goal or learning area.</w:t>
      </w:r>
    </w:p>
    <w:p w14:paraId="7187B0C5" w14:textId="77777777" w:rsidR="006F070A" w:rsidRDefault="00F131CF">
      <w:pPr>
        <w:numPr>
          <w:ilvl w:val="0"/>
          <w:numId w:val="5"/>
        </w:numPr>
        <w:spacing w:after="200"/>
        <w:ind w:hanging="360"/>
        <w:contextualSpacing/>
      </w:pPr>
      <w:r>
        <w:t xml:space="preserve">Record your answers. Another person including your tutor can do this for you if you want. </w:t>
      </w:r>
    </w:p>
    <w:p w14:paraId="7D956787" w14:textId="77777777" w:rsidR="006F070A" w:rsidRDefault="00F131CF">
      <w:pPr>
        <w:pStyle w:val="Heading1"/>
        <w:contextualSpacing w:val="0"/>
      </w:pPr>
      <w:bookmarkStart w:id="7" w:name="_k9vuf2qofgkn" w:colFirst="0" w:colLast="0"/>
      <w:bookmarkEnd w:id="7"/>
      <w:r>
        <w:lastRenderedPageBreak/>
        <w:t>Group Discussio</w:t>
      </w:r>
      <w:r>
        <w:t>n Date       /        / 20</w:t>
      </w:r>
    </w:p>
    <w:p w14:paraId="67B1B0E2" w14:textId="77777777" w:rsidR="006F070A" w:rsidRDefault="00F131CF">
      <w:pPr>
        <w:pStyle w:val="Heading2"/>
        <w:contextualSpacing w:val="0"/>
      </w:pPr>
      <w:bookmarkStart w:id="8" w:name="_d6yj3ykahc83" w:colFirst="0" w:colLast="0"/>
      <w:bookmarkEnd w:id="8"/>
      <w:r>
        <w:t>How did you get on with the learning or meeting the goals we set?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F070A" w14:paraId="422427B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BE45" w14:textId="77777777" w:rsidR="006F070A" w:rsidRDefault="00F131CF">
            <w:pPr>
              <w:widowControl w:val="0"/>
              <w:spacing w:line="240" w:lineRule="auto"/>
            </w:pPr>
            <w:r>
              <w:t xml:space="preserve">The people in this group are: </w:t>
            </w:r>
          </w:p>
          <w:p w14:paraId="571F33AF" w14:textId="77777777" w:rsidR="006F070A" w:rsidRDefault="006F070A">
            <w:pPr>
              <w:widowControl w:val="0"/>
              <w:spacing w:line="240" w:lineRule="auto"/>
            </w:pPr>
          </w:p>
          <w:p w14:paraId="630E9983" w14:textId="77777777" w:rsidR="006F070A" w:rsidRDefault="006F070A">
            <w:pPr>
              <w:widowControl w:val="0"/>
              <w:spacing w:line="240" w:lineRule="auto"/>
            </w:pPr>
          </w:p>
        </w:tc>
      </w:tr>
    </w:tbl>
    <w:p w14:paraId="0015156B" w14:textId="77777777" w:rsidR="006F070A" w:rsidRDefault="00F131CF">
      <w:pPr>
        <w:pStyle w:val="Heading2"/>
        <w:spacing w:after="200"/>
        <w:contextualSpacing w:val="0"/>
      </w:pPr>
      <w:bookmarkStart w:id="9" w:name="_2wr3ewyz7taf" w:colFirst="0" w:colLast="0"/>
      <w:bookmarkEnd w:id="9"/>
      <w:r>
        <w:t>As a group, how did we get on?</w:t>
      </w:r>
    </w:p>
    <w:p w14:paraId="43E34D3D" w14:textId="77777777" w:rsidR="006F070A" w:rsidRDefault="00F131CF">
      <w:pPr>
        <w:numPr>
          <w:ilvl w:val="0"/>
          <w:numId w:val="4"/>
        </w:numPr>
        <w:ind w:hanging="360"/>
        <w:contextualSpacing/>
        <w:rPr>
          <w:i/>
        </w:rPr>
      </w:pPr>
      <w:r>
        <w:rPr>
          <w:i/>
        </w:rPr>
        <w:t>How did we get on with…?</w:t>
      </w:r>
    </w:p>
    <w:tbl>
      <w:tblPr>
        <w:tblStyle w:val="a0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F070A" w14:paraId="0C1CD222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ECD0" w14:textId="77777777" w:rsidR="006F070A" w:rsidRDefault="00F131CF">
            <w:pPr>
              <w:ind w:left="720"/>
              <w:rPr>
                <w:i/>
              </w:rPr>
            </w:pPr>
            <w:r>
              <w:t>a. Great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ABE6" w14:textId="77777777" w:rsidR="006F070A" w:rsidRDefault="00F131CF">
            <w:pPr>
              <w:ind w:left="720"/>
              <w:rPr>
                <w:i/>
              </w:rPr>
            </w:pPr>
            <w:r>
              <w:t>b. Ok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6336" w14:textId="77777777" w:rsidR="006F070A" w:rsidRDefault="00F131CF">
            <w:pPr>
              <w:spacing w:after="200"/>
              <w:rPr>
                <w:i/>
              </w:rPr>
            </w:pPr>
            <w:r>
              <w:t>c. Not so great</w:t>
            </w:r>
          </w:p>
        </w:tc>
      </w:tr>
    </w:tbl>
    <w:p w14:paraId="48B608B7" w14:textId="77777777" w:rsidR="006F070A" w:rsidRDefault="00F131CF">
      <w:pPr>
        <w:numPr>
          <w:ilvl w:val="0"/>
          <w:numId w:val="2"/>
        </w:numPr>
        <w:ind w:hanging="360"/>
        <w:contextualSpacing/>
        <w:rPr>
          <w:i/>
        </w:rPr>
      </w:pPr>
      <w:r>
        <w:rPr>
          <w:i/>
        </w:rPr>
        <w:t>How did we get on with…?</w:t>
      </w:r>
    </w:p>
    <w:tbl>
      <w:tblPr>
        <w:tblStyle w:val="a1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F070A" w14:paraId="3C513334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2E53" w14:textId="77777777" w:rsidR="006F070A" w:rsidRDefault="00F131CF">
            <w:pPr>
              <w:ind w:left="720"/>
              <w:rPr>
                <w:i/>
              </w:rPr>
            </w:pPr>
            <w:r>
              <w:t>a. Great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D175" w14:textId="77777777" w:rsidR="006F070A" w:rsidRDefault="00F131CF">
            <w:pPr>
              <w:ind w:left="720"/>
              <w:rPr>
                <w:i/>
              </w:rPr>
            </w:pPr>
            <w:r>
              <w:t>b. Ok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7542" w14:textId="77777777" w:rsidR="006F070A" w:rsidRDefault="00F131CF">
            <w:pPr>
              <w:spacing w:after="200"/>
              <w:rPr>
                <w:i/>
              </w:rPr>
            </w:pPr>
            <w:r>
              <w:t>c. Not so great</w:t>
            </w:r>
          </w:p>
        </w:tc>
      </w:tr>
    </w:tbl>
    <w:p w14:paraId="12261DA5" w14:textId="77777777" w:rsidR="006F070A" w:rsidRDefault="00F131CF">
      <w:pPr>
        <w:numPr>
          <w:ilvl w:val="0"/>
          <w:numId w:val="6"/>
        </w:numPr>
        <w:ind w:hanging="360"/>
        <w:contextualSpacing/>
        <w:rPr>
          <w:i/>
        </w:rPr>
      </w:pPr>
      <w:r>
        <w:rPr>
          <w:i/>
        </w:rPr>
        <w:t>How did we get on with…?</w:t>
      </w:r>
    </w:p>
    <w:tbl>
      <w:tblPr>
        <w:tblStyle w:val="a2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F070A" w14:paraId="4BD815FF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0EEB" w14:textId="77777777" w:rsidR="006F070A" w:rsidRDefault="00F131CF">
            <w:pPr>
              <w:ind w:left="720"/>
              <w:rPr>
                <w:i/>
              </w:rPr>
            </w:pPr>
            <w:r>
              <w:t>a. Great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2E42" w14:textId="77777777" w:rsidR="006F070A" w:rsidRDefault="00F131CF">
            <w:pPr>
              <w:ind w:left="720"/>
              <w:rPr>
                <w:i/>
              </w:rPr>
            </w:pPr>
            <w:r>
              <w:t>b. Ok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4821" w14:textId="77777777" w:rsidR="006F070A" w:rsidRDefault="00F131CF">
            <w:pPr>
              <w:spacing w:after="200"/>
              <w:rPr>
                <w:i/>
              </w:rPr>
            </w:pPr>
            <w:r>
              <w:t>c. Not so great</w:t>
            </w:r>
          </w:p>
        </w:tc>
      </w:tr>
    </w:tbl>
    <w:p w14:paraId="3BD0A2B7" w14:textId="77777777" w:rsidR="006F070A" w:rsidRDefault="00F131CF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 xml:space="preserve">What did we do </w:t>
      </w:r>
      <w:r>
        <w:rPr>
          <w:i/>
          <w:u w:val="single"/>
        </w:rPr>
        <w:t>well</w:t>
      </w:r>
      <w:r>
        <w:rPr>
          <w:i/>
        </w:rPr>
        <w:t>?</w:t>
      </w:r>
    </w:p>
    <w:p w14:paraId="4DFF2078" w14:textId="77777777" w:rsidR="006F070A" w:rsidRDefault="006F070A">
      <w:pPr>
        <w:rPr>
          <w:i/>
        </w:rPr>
      </w:pPr>
    </w:p>
    <w:p w14:paraId="4F8D7B34" w14:textId="77777777" w:rsidR="006F070A" w:rsidRDefault="006F070A">
      <w:pPr>
        <w:rPr>
          <w:i/>
        </w:rPr>
      </w:pPr>
    </w:p>
    <w:p w14:paraId="01BC4B0B" w14:textId="77777777" w:rsidR="006F070A" w:rsidRDefault="006F070A">
      <w:pPr>
        <w:rPr>
          <w:i/>
        </w:rPr>
      </w:pPr>
    </w:p>
    <w:p w14:paraId="2F978D9C" w14:textId="77777777" w:rsidR="006F070A" w:rsidRDefault="006F070A">
      <w:pPr>
        <w:rPr>
          <w:i/>
        </w:rPr>
      </w:pPr>
    </w:p>
    <w:p w14:paraId="64205E62" w14:textId="77777777" w:rsidR="006F070A" w:rsidRDefault="006F070A">
      <w:pPr>
        <w:rPr>
          <w:i/>
        </w:rPr>
      </w:pPr>
    </w:p>
    <w:p w14:paraId="48D1B5BC" w14:textId="77777777" w:rsidR="006F070A" w:rsidRDefault="00F131CF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 xml:space="preserve">What do we need to </w:t>
      </w:r>
      <w:r>
        <w:rPr>
          <w:i/>
          <w:u w:val="single"/>
        </w:rPr>
        <w:t>work on</w:t>
      </w:r>
      <w:r>
        <w:rPr>
          <w:i/>
        </w:rPr>
        <w:t>?</w:t>
      </w:r>
    </w:p>
    <w:p w14:paraId="3035C8DC" w14:textId="77777777" w:rsidR="006F070A" w:rsidRDefault="006F070A">
      <w:pPr>
        <w:rPr>
          <w:i/>
        </w:rPr>
      </w:pPr>
    </w:p>
    <w:p w14:paraId="1A67786A" w14:textId="77777777" w:rsidR="006F070A" w:rsidRDefault="006F070A">
      <w:pPr>
        <w:rPr>
          <w:i/>
        </w:rPr>
      </w:pPr>
    </w:p>
    <w:p w14:paraId="0E8341D8" w14:textId="77777777" w:rsidR="006F070A" w:rsidRDefault="006F070A">
      <w:pPr>
        <w:rPr>
          <w:i/>
        </w:rPr>
      </w:pPr>
    </w:p>
    <w:p w14:paraId="5C81ABF2" w14:textId="77777777" w:rsidR="006F070A" w:rsidRDefault="006F070A">
      <w:pPr>
        <w:rPr>
          <w:i/>
        </w:rPr>
      </w:pPr>
    </w:p>
    <w:p w14:paraId="75AE50C2" w14:textId="77777777" w:rsidR="006F070A" w:rsidRDefault="006F070A">
      <w:pPr>
        <w:rPr>
          <w:i/>
        </w:rPr>
      </w:pPr>
    </w:p>
    <w:p w14:paraId="3B5D0741" w14:textId="77777777" w:rsidR="006F070A" w:rsidRDefault="00F131CF">
      <w:pPr>
        <w:numPr>
          <w:ilvl w:val="0"/>
          <w:numId w:val="1"/>
        </w:numPr>
        <w:ind w:hanging="360"/>
        <w:contextualSpacing/>
        <w:rPr>
          <w:i/>
        </w:rPr>
      </w:pPr>
      <w:r>
        <w:t xml:space="preserve">What have we </w:t>
      </w:r>
      <w:r>
        <w:rPr>
          <w:u w:val="single"/>
        </w:rPr>
        <w:t>agreed</w:t>
      </w:r>
      <w:r>
        <w:t xml:space="preserve"> on?</w:t>
      </w:r>
    </w:p>
    <w:p w14:paraId="7AEC2E4A" w14:textId="77777777" w:rsidR="006F070A" w:rsidRDefault="006F070A"/>
    <w:p w14:paraId="51B8B961" w14:textId="77777777" w:rsidR="006F070A" w:rsidRDefault="006F070A"/>
    <w:p w14:paraId="36AC98AD" w14:textId="77777777" w:rsidR="006F070A" w:rsidRDefault="006F070A"/>
    <w:p w14:paraId="166A07E8" w14:textId="77777777" w:rsidR="006F070A" w:rsidRDefault="006F070A"/>
    <w:p w14:paraId="7CBE07B3" w14:textId="77777777" w:rsidR="006F070A" w:rsidRDefault="006F070A"/>
    <w:p w14:paraId="213A559D" w14:textId="77777777" w:rsidR="006F070A" w:rsidRDefault="00F131CF">
      <w:pPr>
        <w:numPr>
          <w:ilvl w:val="0"/>
          <w:numId w:val="1"/>
        </w:numPr>
        <w:ind w:hanging="360"/>
        <w:contextualSpacing/>
        <w:rPr>
          <w:i/>
        </w:rPr>
      </w:pPr>
      <w:r>
        <w:t xml:space="preserve">What </w:t>
      </w:r>
      <w:r>
        <w:rPr>
          <w:u w:val="single"/>
        </w:rPr>
        <w:t>haven’t</w:t>
      </w:r>
      <w:r>
        <w:t xml:space="preserve"> we agreed on?</w:t>
      </w:r>
    </w:p>
    <w:sectPr w:rsidR="006F070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2FFE" w14:textId="77777777" w:rsidR="00F131CF" w:rsidRDefault="00F131CF">
      <w:pPr>
        <w:spacing w:line="240" w:lineRule="auto"/>
      </w:pPr>
      <w:r>
        <w:separator/>
      </w:r>
    </w:p>
  </w:endnote>
  <w:endnote w:type="continuationSeparator" w:id="0">
    <w:p w14:paraId="4BE91633" w14:textId="77777777" w:rsidR="00F131CF" w:rsidRDefault="00F13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619C8" w14:textId="77777777" w:rsidR="006F070A" w:rsidRDefault="006F070A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CB065" w14:textId="77777777" w:rsidR="00F131CF" w:rsidRDefault="00F131CF">
      <w:pPr>
        <w:spacing w:line="240" w:lineRule="auto"/>
      </w:pPr>
      <w:r>
        <w:separator/>
      </w:r>
    </w:p>
  </w:footnote>
  <w:footnote w:type="continuationSeparator" w:id="0">
    <w:p w14:paraId="63349D0F" w14:textId="77777777" w:rsidR="00F131CF" w:rsidRDefault="00F13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118F" w14:textId="77777777" w:rsidR="006F070A" w:rsidRDefault="00F131CF">
    <w:pPr>
      <w:jc w:val="right"/>
    </w:pPr>
    <w:r>
      <w:rPr>
        <w:noProof/>
      </w:rPr>
      <w:drawing>
        <wp:inline distT="114300" distB="114300" distL="114300" distR="114300" wp14:anchorId="4D8FE7A6" wp14:editId="24B6AA64">
          <wp:extent cx="2124075" cy="8667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-22191" t="-22191"/>
                  <a:stretch>
                    <a:fillRect/>
                  </a:stretch>
                </pic:blipFill>
                <pic:spPr>
                  <a:xfrm>
                    <a:off x="0" y="0"/>
                    <a:ext cx="21240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0EB8"/>
    <w:multiLevelType w:val="multilevel"/>
    <w:tmpl w:val="BD3673DA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3971FE6"/>
    <w:multiLevelType w:val="multilevel"/>
    <w:tmpl w:val="E4148B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4352F9E"/>
    <w:multiLevelType w:val="multilevel"/>
    <w:tmpl w:val="0900C6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3EB003A"/>
    <w:multiLevelType w:val="multilevel"/>
    <w:tmpl w:val="D0B06D6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8E91A67"/>
    <w:multiLevelType w:val="multilevel"/>
    <w:tmpl w:val="1A64AF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D1266B7"/>
    <w:multiLevelType w:val="multilevel"/>
    <w:tmpl w:val="8E76AA2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70A"/>
    <w:rsid w:val="006F070A"/>
    <w:rsid w:val="00A258BE"/>
    <w:rsid w:val="00F1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7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Macintosh Word</Application>
  <DocSecurity>0</DocSecurity>
  <Lines>14</Lines>
  <Paragraphs>4</Paragraphs>
  <ScaleCrop>false</ScaleCrop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Graeme Smith</cp:lastModifiedBy>
  <cp:revision>2</cp:revision>
  <dcterms:created xsi:type="dcterms:W3CDTF">2017-04-11T03:13:00Z</dcterms:created>
  <dcterms:modified xsi:type="dcterms:W3CDTF">2017-04-11T03:13:00Z</dcterms:modified>
</cp:coreProperties>
</file>